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74AB" w14:textId="6591E7E5" w:rsidR="00575C34" w:rsidRPr="00575C34" w:rsidRDefault="00575C34" w:rsidP="00575C34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de-DE"/>
        </w:rPr>
        <w:t>PRESSE</w:t>
      </w:r>
      <w:r w:rsidR="005B62CC">
        <w:rPr>
          <w:rFonts w:ascii="Aptos" w:eastAsia="Times New Roman" w:hAnsi="Aptos" w:cs="Times New Roman"/>
          <w:b/>
          <w:bCs/>
          <w:kern w:val="36"/>
          <w:sz w:val="24"/>
          <w:szCs w:val="24"/>
          <w:lang w:eastAsia="de-DE"/>
        </w:rPr>
        <w:t>INFO</w:t>
      </w:r>
    </w:p>
    <w:p w14:paraId="267BFB67" w14:textId="77777777" w:rsidR="00575C34" w:rsidRPr="00575C34" w:rsidRDefault="00575C34" w:rsidP="00575C34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b/>
          <w:bCs/>
          <w:sz w:val="24"/>
          <w:szCs w:val="24"/>
          <w:lang w:eastAsia="de-DE"/>
        </w:rPr>
        <w:t>Fototermin am 11. Juni, 11 Uhr</w:t>
      </w:r>
    </w:p>
    <w:p w14:paraId="7D686FDD" w14:textId="77777777" w:rsidR="00575C34" w:rsidRPr="00575C34" w:rsidRDefault="00575C34" w:rsidP="00575C34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b/>
          <w:bCs/>
          <w:sz w:val="24"/>
          <w:szCs w:val="24"/>
          <w:lang w:eastAsia="de-DE"/>
        </w:rPr>
        <w:t>„Der Heilmittelversorgung geht die Luft aus“</w:t>
      </w:r>
    </w:p>
    <w:p w14:paraId="2A985C22" w14:textId="77777777" w:rsidR="00575C34" w:rsidRPr="00575C34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Sehr geehrte Damen und Herren,</w:t>
      </w:r>
    </w:p>
    <w:p w14:paraId="11309344" w14:textId="77777777" w:rsidR="005B62CC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am Donnerstag, 11. Juni 2026, um 11 Uhr </w:t>
      </w:r>
      <w:r w:rsidR="005B62CC" w:rsidRPr="00575C34">
        <w:rPr>
          <w:rFonts w:ascii="Aptos" w:eastAsia="Times New Roman" w:hAnsi="Aptos" w:cs="Times New Roman"/>
          <w:sz w:val="24"/>
          <w:szCs w:val="24"/>
          <w:lang w:eastAsia="de-DE"/>
        </w:rPr>
        <w:t>lassen</w:t>
      </w:r>
      <w:r w:rsidR="005B62CC">
        <w:rPr>
          <w:rFonts w:ascii="Aptos" w:eastAsia="Times New Roman" w:hAnsi="Aptos" w:cs="Times New Roman"/>
          <w:sz w:val="24"/>
          <w:szCs w:val="24"/>
          <w:lang w:eastAsia="de-DE"/>
        </w:rPr>
        <w:t xml:space="preserve"> </w:t>
      </w: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Therapeutinnen und Therapeuten aus verschiedenen Heilmittelberufen</w:t>
      </w:r>
      <w:r w:rsidR="005B62CC">
        <w:rPr>
          <w:rFonts w:ascii="Aptos" w:eastAsia="Times New Roman" w:hAnsi="Aptos" w:cs="Times New Roman"/>
          <w:sz w:val="24"/>
          <w:szCs w:val="24"/>
          <w:lang w:eastAsia="de-DE"/>
        </w:rPr>
        <w:t xml:space="preserve"> am</w:t>
      </w: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 </w:t>
      </w:r>
      <w:r w:rsidR="005B62CC"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Friedrich-Ebert-Platz in Berlin </w:t>
      </w: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gemeinsam die Luft aus Gymnastikbällen. </w:t>
      </w:r>
    </w:p>
    <w:p w14:paraId="081B1CFE" w14:textId="61D86A85" w:rsidR="00575C34" w:rsidRPr="00575C34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Die symbolische Aktion macht auf die zunehmenden Versorgungsengpässe in der Heilmittelversorgung aufmerksam und steht unter dem Motto: „Der Heilmittelversorgung geht die Luft aus“.</w:t>
      </w:r>
      <w:r w:rsidR="005B62CC">
        <w:rPr>
          <w:rFonts w:ascii="Aptos" w:eastAsia="Times New Roman" w:hAnsi="Aptos" w:cs="Times New Roman"/>
          <w:sz w:val="24"/>
          <w:szCs w:val="24"/>
          <w:lang w:eastAsia="de-DE"/>
        </w:rPr>
        <w:t xml:space="preserve"> </w:t>
      </w: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Initiatorin ist die Leipziger Logopädin Franziska Klöhn. Die Initiative entstand aus dem Praxisalltag heraus und wird von LOGO Deutschland sowie weiteren Heilmittelverbänden unterstützt.</w:t>
      </w:r>
    </w:p>
    <w:p w14:paraId="13340422" w14:textId="77777777" w:rsidR="00575C34" w:rsidRPr="00575C34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Anlass ist der Kabinettsentwurf zum GKV-Beitragssatzstabilisierungsgesetz (</w:t>
      </w:r>
      <w:proofErr w:type="spellStart"/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BStabG</w:t>
      </w:r>
      <w:proofErr w:type="spellEnd"/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). Nach Auffassung der Heilmittelverbände drohen die erneute Bindung der Vergütungsentwicklung an die Grundlohnsumme, höhere Zuzahlungen sowie Änderungen bei der Blankoverordnung die bereits angespannte Versorgungslage weiter zu verschärfen.</w:t>
      </w:r>
    </w:p>
    <w:p w14:paraId="4D8F473F" w14:textId="69AC6D78" w:rsidR="00575C34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Die Fachkräfteengpassanalyse der Bundesagentur für Arbeit weist alle Heilmittelberufe als Engpassberufe aus. Die Physiotherapie zählt zu den Berufen mit den größten Fachkräfteengpässen. Nach Mitgliederumfragen von LOGO Deutschland können </w:t>
      </w:r>
      <w:r w:rsidR="002B0DCD">
        <w:rPr>
          <w:rFonts w:ascii="Aptos" w:eastAsia="Times New Roman" w:hAnsi="Aptos" w:cs="Times New Roman"/>
          <w:sz w:val="24"/>
          <w:szCs w:val="24"/>
          <w:lang w:eastAsia="de-DE"/>
        </w:rPr>
        <w:t>über 90</w:t>
      </w: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 xml:space="preserve"> Prozent der befragten logopädischen Praxen Betroffenen derzeit keinen zeitnahen Therapieplatz anbieten. In einzelnen Regionen betragen die Wartezeiten – abhängig vom Störungsbild – bis zu einem Jahr.</w:t>
      </w:r>
    </w:p>
    <w:p w14:paraId="0D45DC40" w14:textId="33E06FF9" w:rsidR="005B62CC" w:rsidRPr="00575C34" w:rsidRDefault="005B62CC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>
        <w:rPr>
          <w:rFonts w:ascii="Aptos" w:eastAsia="Times New Roman" w:hAnsi="Aptos" w:cs="Times New Roman"/>
          <w:sz w:val="24"/>
          <w:szCs w:val="24"/>
          <w:lang w:eastAsia="de-DE"/>
        </w:rPr>
        <w:t>Hintergrundinformationen und Statements in der Anlage.</w:t>
      </w:r>
    </w:p>
    <w:p w14:paraId="16161ED1" w14:textId="77777777" w:rsidR="00575C34" w:rsidRPr="00575C34" w:rsidRDefault="00575C34" w:rsidP="00575C34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 w:rsidRPr="00575C34">
        <w:rPr>
          <w:rFonts w:ascii="Aptos" w:eastAsia="Times New Roman" w:hAnsi="Aptos" w:cs="Times New Roman"/>
          <w:sz w:val="24"/>
          <w:szCs w:val="24"/>
          <w:lang w:eastAsia="de-DE"/>
        </w:rPr>
        <w:t>Eine aktualisierte Pressemitteilung und Bildmaterial in Druckqualität erhalten Sie im Anschluss an die Aktion.</w:t>
      </w:r>
    </w:p>
    <w:p w14:paraId="4A127242" w14:textId="4A6786C2" w:rsidR="00575C34" w:rsidRDefault="00575C34" w:rsidP="00575C34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</w:p>
    <w:p w14:paraId="2C8C8039" w14:textId="3B0789C3" w:rsidR="005B62CC" w:rsidRDefault="005B62CC" w:rsidP="00575C34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  <w:r>
        <w:rPr>
          <w:rFonts w:ascii="Aptos" w:eastAsia="Times New Roman" w:hAnsi="Aptos" w:cs="Times New Roman"/>
          <w:sz w:val="24"/>
          <w:szCs w:val="24"/>
          <w:lang w:eastAsia="de-DE"/>
        </w:rPr>
        <w:t>Mit freundlichen Grüßen</w:t>
      </w:r>
    </w:p>
    <w:p w14:paraId="5722CBDF" w14:textId="77777777" w:rsidR="005B62CC" w:rsidRDefault="005B62CC" w:rsidP="00575C34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eastAsia="de-DE"/>
        </w:rPr>
      </w:pPr>
    </w:p>
    <w:p w14:paraId="01D68C24" w14:textId="7C8F55CE" w:rsidR="00D71E6C" w:rsidRPr="00AD3C53" w:rsidRDefault="00D71E6C">
      <w:pPr>
        <w:rPr>
          <w:b/>
          <w:bCs/>
        </w:rPr>
      </w:pPr>
    </w:p>
    <w:sectPr w:rsidR="00D71E6C" w:rsidRPr="00AD3C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F2EEB"/>
    <w:multiLevelType w:val="multilevel"/>
    <w:tmpl w:val="75D4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1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92"/>
    <w:rsid w:val="00000F3E"/>
    <w:rsid w:val="00004AED"/>
    <w:rsid w:val="000B21B0"/>
    <w:rsid w:val="00112A35"/>
    <w:rsid w:val="001F4C2F"/>
    <w:rsid w:val="002B0DCD"/>
    <w:rsid w:val="00331B4A"/>
    <w:rsid w:val="004A6EDF"/>
    <w:rsid w:val="00575C34"/>
    <w:rsid w:val="005A5DBE"/>
    <w:rsid w:val="005B62CC"/>
    <w:rsid w:val="0096050D"/>
    <w:rsid w:val="00AD3C53"/>
    <w:rsid w:val="00B717BF"/>
    <w:rsid w:val="00C30CFF"/>
    <w:rsid w:val="00CA6892"/>
    <w:rsid w:val="00D03A10"/>
    <w:rsid w:val="00D65C0E"/>
    <w:rsid w:val="00D71E6C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64E8"/>
  <w15:chartTrackingRefBased/>
  <w15:docId w15:val="{7E5831B9-A70C-4249-81E5-00FA3BDC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68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68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68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68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68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68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68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68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68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68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6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75C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5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 Deutschland</dc:creator>
  <cp:keywords/>
  <dc:description/>
  <cp:lastModifiedBy>LOGO Deutschland</cp:lastModifiedBy>
  <cp:revision>2</cp:revision>
  <dcterms:created xsi:type="dcterms:W3CDTF">2026-06-08T18:22:00Z</dcterms:created>
  <dcterms:modified xsi:type="dcterms:W3CDTF">2026-06-08T18:22:00Z</dcterms:modified>
</cp:coreProperties>
</file>